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D96" w:rsidRDefault="00BC3D96" w:rsidP="008301CE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:rsidR="00F26EBA" w:rsidRDefault="00F26EBA" w:rsidP="008301CE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</w:p>
    <w:p w:rsidR="00F26EBA" w:rsidRDefault="00F26EBA" w:rsidP="008301CE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</w:p>
    <w:p w:rsidR="00F26EBA" w:rsidRDefault="00F26EBA" w:rsidP="008301CE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</w:p>
    <w:p w:rsidR="008301CE" w:rsidRPr="00AF1F15" w:rsidRDefault="008301CE" w:rsidP="008301CE">
      <w:pPr>
        <w:spacing w:line="242" w:lineRule="auto"/>
        <w:ind w:right="60"/>
        <w:jc w:val="center"/>
        <w:rPr>
          <w:rFonts w:ascii="Arial" w:eastAsia="Arial" w:hAnsi="Arial" w:cs="Arial"/>
          <w:sz w:val="24"/>
          <w:szCs w:val="24"/>
        </w:rPr>
      </w:pPr>
      <w:r w:rsidRPr="00AF1F15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5C7059">
        <w:rPr>
          <w:rFonts w:ascii="Arial" w:eastAsia="Arial" w:hAnsi="Arial" w:cs="Arial"/>
          <w:sz w:val="24"/>
          <w:szCs w:val="24"/>
        </w:rPr>
        <w:t>de Gobierno en sesión del día 23</w:t>
      </w:r>
      <w:r w:rsidRPr="00AF1F15">
        <w:rPr>
          <w:rFonts w:ascii="Arial" w:eastAsia="Arial" w:hAnsi="Arial" w:cs="Arial"/>
          <w:sz w:val="24"/>
          <w:szCs w:val="24"/>
        </w:rPr>
        <w:t xml:space="preserve"> </w:t>
      </w:r>
      <w:r w:rsidR="00AF1F15">
        <w:rPr>
          <w:rFonts w:ascii="Arial" w:eastAsia="Arial" w:hAnsi="Arial" w:cs="Arial"/>
          <w:sz w:val="24"/>
          <w:szCs w:val="24"/>
        </w:rPr>
        <w:t xml:space="preserve">mayo </w:t>
      </w:r>
      <w:r w:rsidRPr="00AF1F15">
        <w:rPr>
          <w:rFonts w:ascii="Arial" w:eastAsia="Arial" w:hAnsi="Arial" w:cs="Arial"/>
          <w:sz w:val="24"/>
          <w:szCs w:val="24"/>
        </w:rPr>
        <w:t>de 2025</w:t>
      </w:r>
    </w:p>
    <w:p w:rsidR="00AF1F15" w:rsidRPr="00AF1F15" w:rsidRDefault="00AF1F15" w:rsidP="00346CB6">
      <w:pPr>
        <w:spacing w:line="242" w:lineRule="auto"/>
        <w:ind w:right="60"/>
        <w:rPr>
          <w:rFonts w:ascii="Arial" w:eastAsia="Arial" w:hAnsi="Arial" w:cs="Arial"/>
          <w:b/>
          <w:sz w:val="24"/>
          <w:szCs w:val="24"/>
        </w:rPr>
      </w:pPr>
    </w:p>
    <w:p w:rsidR="00E126FD" w:rsidRPr="00E126FD" w:rsidRDefault="00E126FD" w:rsidP="00E126FD">
      <w:pPr>
        <w:tabs>
          <w:tab w:val="left" w:pos="3599"/>
        </w:tabs>
        <w:spacing w:before="150"/>
        <w:jc w:val="center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z w:val="24"/>
          <w:szCs w:val="24"/>
        </w:rPr>
        <w:t>PROYECTO</w:t>
      </w:r>
      <w:r w:rsidRPr="00E126F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DE</w:t>
      </w:r>
      <w:r w:rsidRPr="00E126F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ACUERDO</w:t>
      </w:r>
      <w:r w:rsidRPr="00E126F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N.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450 </w:t>
      </w:r>
      <w:r w:rsidRPr="00E126FD">
        <w:rPr>
          <w:rFonts w:ascii="Arial" w:hAnsi="Arial" w:cs="Arial"/>
          <w:b/>
          <w:sz w:val="24"/>
          <w:szCs w:val="24"/>
        </w:rPr>
        <w:t>DE</w:t>
      </w:r>
      <w:r w:rsidRPr="00E126FD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4"/>
          <w:sz w:val="24"/>
          <w:szCs w:val="24"/>
        </w:rPr>
        <w:t>2025</w:t>
      </w:r>
    </w:p>
    <w:p w:rsidR="00E126FD" w:rsidRPr="00E126FD" w:rsidRDefault="00E126FD" w:rsidP="00E126FD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E126FD" w:rsidRPr="00E126FD" w:rsidRDefault="00E126FD" w:rsidP="00E126FD">
      <w:pPr>
        <w:spacing w:line="276" w:lineRule="auto"/>
        <w:ind w:left="360" w:right="343"/>
        <w:jc w:val="center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z w:val="24"/>
          <w:szCs w:val="24"/>
        </w:rPr>
        <w:t>"POR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EL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CUAL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SE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MODIFICA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LA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FECHA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DE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LA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SEMANA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DISTRITAL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DE</w:t>
      </w:r>
      <w:r w:rsidRPr="00E126F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LA CULTURA CIUDADANA Y SE DICTAN OTRAS DISPOSICIONES"</w:t>
      </w:r>
    </w:p>
    <w:p w:rsidR="00E126FD" w:rsidRPr="00E126FD" w:rsidRDefault="00E126FD" w:rsidP="00E126FD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E126FD" w:rsidRPr="00E126FD" w:rsidRDefault="00E126FD" w:rsidP="00E126FD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E126FD" w:rsidRPr="00E126FD" w:rsidRDefault="00E126FD" w:rsidP="00E126FD">
      <w:pPr>
        <w:ind w:left="360" w:right="345"/>
        <w:jc w:val="center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z w:val="24"/>
          <w:szCs w:val="24"/>
        </w:rPr>
        <w:t>EL</w:t>
      </w:r>
      <w:r w:rsidRPr="00E126F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CONCEJO</w:t>
      </w:r>
      <w:r w:rsidRPr="00E126F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DE</w:t>
      </w:r>
      <w:r w:rsidRPr="00E126F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BOGOTÁ</w:t>
      </w:r>
      <w:r w:rsidR="003C1764">
        <w:rPr>
          <w:rFonts w:ascii="Arial" w:hAnsi="Arial" w:cs="Arial"/>
          <w:b/>
          <w:spacing w:val="-2"/>
          <w:sz w:val="24"/>
          <w:szCs w:val="24"/>
        </w:rPr>
        <w:t>, D.C.</w:t>
      </w:r>
    </w:p>
    <w:p w:rsidR="00E126FD" w:rsidRPr="00E126FD" w:rsidRDefault="00E126FD" w:rsidP="00E126FD">
      <w:pPr>
        <w:pStyle w:val="Textoindependiente"/>
        <w:rPr>
          <w:rFonts w:ascii="Arial" w:hAnsi="Arial" w:cs="Arial"/>
          <w:b/>
          <w:sz w:val="24"/>
          <w:szCs w:val="24"/>
        </w:rPr>
      </w:pPr>
    </w:p>
    <w:p w:rsidR="00E126FD" w:rsidRPr="00E126FD" w:rsidRDefault="00E126FD" w:rsidP="00E126FD">
      <w:pPr>
        <w:pStyle w:val="Textoindependiente"/>
        <w:ind w:left="621"/>
        <w:rPr>
          <w:rFonts w:ascii="Arial" w:hAnsi="Arial" w:cs="Arial"/>
          <w:sz w:val="24"/>
          <w:szCs w:val="24"/>
        </w:rPr>
      </w:pPr>
      <w:r w:rsidRPr="00E126FD">
        <w:rPr>
          <w:rFonts w:ascii="Arial" w:hAnsi="Arial" w:cs="Arial"/>
          <w:sz w:val="24"/>
          <w:szCs w:val="24"/>
        </w:rPr>
        <w:t>En ejercicio de sus atribuciones constitucionales y legales y, en</w:t>
      </w:r>
      <w:r w:rsidRPr="00E126FD">
        <w:rPr>
          <w:rFonts w:ascii="Arial" w:hAnsi="Arial" w:cs="Arial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especial</w:t>
      </w:r>
      <w:r w:rsidRPr="00E126FD">
        <w:rPr>
          <w:rFonts w:ascii="Arial" w:hAnsi="Arial" w:cs="Arial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de</w:t>
      </w:r>
      <w:r w:rsidRPr="00E126FD">
        <w:rPr>
          <w:rFonts w:ascii="Arial" w:hAnsi="Arial" w:cs="Arial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las</w:t>
      </w:r>
      <w:r w:rsidRPr="00E126FD">
        <w:rPr>
          <w:rFonts w:ascii="Arial" w:hAnsi="Arial" w:cs="Arial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que</w:t>
      </w:r>
      <w:r w:rsidRPr="00E126FD">
        <w:rPr>
          <w:rFonts w:ascii="Arial" w:hAnsi="Arial" w:cs="Arial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le confiere el numeral 1 y 25 del artículo 12 del Decreto Ley 1421 de 1993.</w:t>
      </w:r>
    </w:p>
    <w:p w:rsidR="00E126FD" w:rsidRPr="00E126FD" w:rsidRDefault="00E126FD" w:rsidP="00E126FD">
      <w:pPr>
        <w:pStyle w:val="Textoindependiente"/>
        <w:spacing w:before="175"/>
        <w:rPr>
          <w:rFonts w:ascii="Arial" w:hAnsi="Arial" w:cs="Arial"/>
          <w:sz w:val="24"/>
          <w:szCs w:val="24"/>
        </w:rPr>
      </w:pPr>
    </w:p>
    <w:p w:rsidR="00E126FD" w:rsidRPr="00E126FD" w:rsidRDefault="00E126FD" w:rsidP="00E126FD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pacing w:val="-2"/>
          <w:sz w:val="24"/>
          <w:szCs w:val="24"/>
        </w:rPr>
        <w:t>A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C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U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E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R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D</w:t>
      </w:r>
      <w:r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A</w:t>
      </w:r>
      <w:r>
        <w:rPr>
          <w:rFonts w:ascii="Arial" w:hAnsi="Arial" w:cs="Arial"/>
          <w:b/>
          <w:spacing w:val="-2"/>
          <w:sz w:val="24"/>
          <w:szCs w:val="24"/>
        </w:rPr>
        <w:t>:</w:t>
      </w:r>
    </w:p>
    <w:p w:rsidR="00E126FD" w:rsidRPr="00E126FD" w:rsidRDefault="00E126FD" w:rsidP="00E126FD">
      <w:pPr>
        <w:pStyle w:val="Textoindependiente"/>
        <w:spacing w:before="27"/>
        <w:rPr>
          <w:rFonts w:ascii="Arial" w:hAnsi="Arial" w:cs="Arial"/>
          <w:b/>
          <w:sz w:val="24"/>
          <w:szCs w:val="24"/>
        </w:rPr>
      </w:pPr>
    </w:p>
    <w:p w:rsidR="00E126FD" w:rsidRDefault="00E126FD" w:rsidP="00E126FD">
      <w:pPr>
        <w:pStyle w:val="Ttulo2"/>
        <w:spacing w:before="1"/>
        <w:ind w:left="621"/>
        <w:jc w:val="both"/>
        <w:rPr>
          <w:rFonts w:ascii="Arial" w:hAnsi="Arial" w:cs="Arial"/>
          <w:color w:val="auto"/>
          <w:spacing w:val="-4"/>
          <w:sz w:val="24"/>
          <w:szCs w:val="24"/>
        </w:rPr>
      </w:pPr>
      <w:bookmarkStart w:id="0" w:name="Artículo_1._Objeto_"/>
      <w:bookmarkEnd w:id="0"/>
      <w:r w:rsidRPr="00E126FD">
        <w:rPr>
          <w:rFonts w:ascii="Arial" w:hAnsi="Arial" w:cs="Arial"/>
          <w:b/>
          <w:color w:val="auto"/>
          <w:sz w:val="24"/>
          <w:szCs w:val="24"/>
        </w:rPr>
        <w:t>ARTÍCULO</w:t>
      </w:r>
      <w:r w:rsidRPr="00E126FD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color w:val="auto"/>
          <w:sz w:val="24"/>
          <w:szCs w:val="24"/>
        </w:rPr>
        <w:t>1.</w:t>
      </w:r>
      <w:r>
        <w:rPr>
          <w:rFonts w:ascii="Arial" w:hAnsi="Arial" w:cs="Arial"/>
          <w:b/>
          <w:color w:val="auto"/>
          <w:sz w:val="24"/>
          <w:szCs w:val="24"/>
        </w:rPr>
        <w:t>-</w:t>
      </w:r>
      <w:r w:rsidRPr="00E126FD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color w:val="auto"/>
          <w:spacing w:val="-2"/>
          <w:sz w:val="24"/>
          <w:szCs w:val="24"/>
        </w:rPr>
        <w:t>OBJETO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>.</w:t>
      </w:r>
      <w:bookmarkStart w:id="1" w:name="Modifíquese_el_Artículo_1_del_Acuerdo_70"/>
      <w:bookmarkEnd w:id="1"/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Modifíquese</w:t>
      </w:r>
      <w:r w:rsidRPr="00E126FD">
        <w:rPr>
          <w:rFonts w:ascii="Arial" w:hAnsi="Arial" w:cs="Arial"/>
          <w:color w:val="auto"/>
          <w:spacing w:val="-7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el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Artículo</w:t>
      </w:r>
      <w:r w:rsidRPr="00E126FD">
        <w:rPr>
          <w:rFonts w:ascii="Arial" w:hAnsi="Arial" w:cs="Arial"/>
          <w:color w:val="auto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1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del</w:t>
      </w:r>
      <w:r w:rsidRPr="00E126FD">
        <w:rPr>
          <w:rFonts w:ascii="Arial" w:hAnsi="Arial" w:cs="Arial"/>
          <w:color w:val="auto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Acuerdo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705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de</w:t>
      </w:r>
      <w:r w:rsidRPr="00E126FD">
        <w:rPr>
          <w:rFonts w:ascii="Arial" w:hAnsi="Arial" w:cs="Arial"/>
          <w:color w:val="auto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2018,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el</w:t>
      </w:r>
      <w:r w:rsidRPr="00E126FD">
        <w:rPr>
          <w:rFonts w:ascii="Arial" w:hAnsi="Arial" w:cs="Arial"/>
          <w:color w:val="auto"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cual</w:t>
      </w:r>
      <w:r w:rsidRPr="00E126FD">
        <w:rPr>
          <w:rFonts w:ascii="Arial" w:hAnsi="Arial" w:cs="Arial"/>
          <w:color w:val="auto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quedará</w:t>
      </w:r>
      <w:r w:rsidRPr="00E126FD">
        <w:rPr>
          <w:rFonts w:ascii="Arial" w:hAnsi="Arial" w:cs="Arial"/>
          <w:color w:val="auto"/>
          <w:spacing w:val="-4"/>
          <w:sz w:val="24"/>
          <w:szCs w:val="24"/>
        </w:rPr>
        <w:t xml:space="preserve"> así:</w:t>
      </w:r>
      <w:bookmarkStart w:id="2" w:name="&quot;Establécese_la_Semana_Distrital_de_la_C"/>
      <w:bookmarkEnd w:id="2"/>
    </w:p>
    <w:p w:rsidR="00E126FD" w:rsidRDefault="00E126FD" w:rsidP="00E126FD">
      <w:pPr>
        <w:pStyle w:val="Ttulo2"/>
        <w:spacing w:before="1"/>
        <w:ind w:left="621"/>
        <w:jc w:val="both"/>
        <w:rPr>
          <w:rFonts w:ascii="Arial" w:hAnsi="Arial" w:cs="Arial"/>
          <w:i/>
          <w:color w:val="auto"/>
          <w:sz w:val="24"/>
          <w:szCs w:val="24"/>
        </w:rPr>
      </w:pPr>
    </w:p>
    <w:p w:rsidR="00E126FD" w:rsidRPr="00E126FD" w:rsidRDefault="00E126FD" w:rsidP="00E126FD">
      <w:pPr>
        <w:pStyle w:val="Ttulo2"/>
        <w:spacing w:before="1"/>
        <w:ind w:left="621"/>
        <w:jc w:val="both"/>
        <w:rPr>
          <w:rFonts w:ascii="Arial" w:hAnsi="Arial" w:cs="Arial"/>
          <w:color w:val="auto"/>
          <w:sz w:val="24"/>
          <w:szCs w:val="24"/>
        </w:rPr>
      </w:pPr>
      <w:r w:rsidRPr="00E126FD">
        <w:rPr>
          <w:rFonts w:ascii="Arial" w:hAnsi="Arial" w:cs="Arial"/>
          <w:i/>
          <w:color w:val="auto"/>
          <w:sz w:val="24"/>
          <w:szCs w:val="24"/>
        </w:rPr>
        <w:t>"</w:t>
      </w:r>
      <w:proofErr w:type="spellStart"/>
      <w:r w:rsidRPr="00E126FD">
        <w:rPr>
          <w:rFonts w:ascii="Arial" w:hAnsi="Arial" w:cs="Arial"/>
          <w:i/>
          <w:color w:val="auto"/>
          <w:sz w:val="24"/>
          <w:szCs w:val="24"/>
        </w:rPr>
        <w:t>Establécese</w:t>
      </w:r>
      <w:proofErr w:type="spellEnd"/>
      <w:r w:rsidRPr="00E126FD">
        <w:rPr>
          <w:rFonts w:ascii="Arial" w:hAnsi="Arial" w:cs="Arial"/>
          <w:i/>
          <w:color w:val="auto"/>
          <w:sz w:val="24"/>
          <w:szCs w:val="24"/>
        </w:rPr>
        <w:t xml:space="preserve"> la Semana Distrital de la Cultura Ciudadana, que se llevará a cabo la segunda semana del mes de agosto de cada año,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coincidiendo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con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la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celebración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 xml:space="preserve">del Día de la </w:t>
      </w:r>
      <w:proofErr w:type="spellStart"/>
      <w:r w:rsidRPr="00E126FD">
        <w:rPr>
          <w:rFonts w:ascii="Arial" w:hAnsi="Arial" w:cs="Arial"/>
          <w:i/>
          <w:color w:val="auto"/>
          <w:sz w:val="24"/>
          <w:szCs w:val="24"/>
        </w:rPr>
        <w:t>Bogotanidad</w:t>
      </w:r>
      <w:proofErr w:type="spellEnd"/>
      <w:r w:rsidRPr="00E126FD">
        <w:rPr>
          <w:rFonts w:ascii="Arial" w:hAnsi="Arial" w:cs="Arial"/>
          <w:i/>
          <w:color w:val="auto"/>
          <w:sz w:val="24"/>
          <w:szCs w:val="24"/>
        </w:rPr>
        <w:t xml:space="preserve"> establecido en el Acuerdo 596 de 2015, en la cual la Administración Distrital,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conjuntamente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con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la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ciudadanía,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desarrollará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actividades</w:t>
      </w:r>
      <w:r w:rsidRPr="00E126FD">
        <w:rPr>
          <w:rFonts w:ascii="Arial" w:hAnsi="Arial" w:cs="Arial"/>
          <w:i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que fomenten comportamientos, actitudes y normas sociales que promuevan el respeto a la diferencia, generen sentido de pertenencia, faciliten la convivencia urbana y conduzcan al respeto de la ciudad como patrimonio común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y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al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reconocimiento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de</w:t>
      </w:r>
      <w:r w:rsidRPr="00E126FD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E126FD">
        <w:rPr>
          <w:rFonts w:ascii="Arial" w:hAnsi="Arial" w:cs="Arial"/>
          <w:i/>
          <w:color w:val="auto"/>
          <w:sz w:val="24"/>
          <w:szCs w:val="24"/>
        </w:rPr>
        <w:t>los derechos y deberes ciudadanos."</w:t>
      </w:r>
    </w:p>
    <w:p w:rsidR="00E126FD" w:rsidRPr="00E126FD" w:rsidRDefault="00E126FD" w:rsidP="00E126FD">
      <w:pPr>
        <w:pStyle w:val="Ttulo2"/>
        <w:spacing w:before="240"/>
        <w:ind w:left="621"/>
        <w:jc w:val="both"/>
        <w:rPr>
          <w:rFonts w:ascii="Arial" w:hAnsi="Arial" w:cs="Arial"/>
          <w:color w:val="auto"/>
          <w:sz w:val="24"/>
          <w:szCs w:val="24"/>
        </w:rPr>
      </w:pPr>
      <w:r w:rsidRPr="00E126FD">
        <w:rPr>
          <w:rFonts w:ascii="Arial" w:hAnsi="Arial" w:cs="Arial"/>
          <w:b/>
          <w:color w:val="auto"/>
          <w:sz w:val="24"/>
          <w:szCs w:val="24"/>
        </w:rPr>
        <w:t>ARTÍCULO</w:t>
      </w:r>
      <w:r w:rsidRPr="00E126FD">
        <w:rPr>
          <w:rFonts w:ascii="Arial" w:hAnsi="Arial" w:cs="Arial"/>
          <w:b/>
          <w:color w:val="auto"/>
          <w:spacing w:val="-7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color w:val="auto"/>
          <w:sz w:val="24"/>
          <w:szCs w:val="24"/>
        </w:rPr>
        <w:t>2.</w:t>
      </w:r>
      <w:r>
        <w:rPr>
          <w:rFonts w:ascii="Arial" w:hAnsi="Arial" w:cs="Arial"/>
          <w:b/>
          <w:color w:val="auto"/>
          <w:sz w:val="24"/>
          <w:szCs w:val="24"/>
        </w:rPr>
        <w:t>-</w:t>
      </w:r>
      <w:r w:rsidRPr="00E126FD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color w:val="auto"/>
          <w:sz w:val="24"/>
          <w:szCs w:val="24"/>
        </w:rPr>
        <w:t>OBJETIVOS</w:t>
      </w:r>
      <w:r w:rsidRPr="00E126FD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ESPECÍFICOS. </w:t>
      </w:r>
      <w:r w:rsidRPr="00E126FD">
        <w:rPr>
          <w:rFonts w:ascii="Arial" w:hAnsi="Arial" w:cs="Arial"/>
          <w:color w:val="auto"/>
          <w:sz w:val="24"/>
          <w:szCs w:val="24"/>
        </w:rPr>
        <w:t>La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Semana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Distrital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de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la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Cultura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Ciudadana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mantendrá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los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mismos</w:t>
      </w:r>
      <w:r w:rsidRPr="00E126FD">
        <w:rPr>
          <w:rFonts w:ascii="Arial" w:hAnsi="Arial" w:cs="Arial"/>
          <w:color w:val="auto"/>
          <w:spacing w:val="80"/>
          <w:sz w:val="24"/>
          <w:szCs w:val="24"/>
        </w:rPr>
        <w:t xml:space="preserve"> </w:t>
      </w:r>
      <w:r w:rsidRPr="00E126FD">
        <w:rPr>
          <w:rFonts w:ascii="Arial" w:hAnsi="Arial" w:cs="Arial"/>
          <w:color w:val="auto"/>
          <w:sz w:val="24"/>
          <w:szCs w:val="24"/>
        </w:rPr>
        <w:t>objetivos establecidos en el Acuerdo 705 de 2018, entre ellos:</w:t>
      </w:r>
    </w:p>
    <w:p w:rsidR="00E126FD" w:rsidRPr="00E126FD" w:rsidRDefault="00E126FD" w:rsidP="00E126FD">
      <w:pPr>
        <w:pStyle w:val="Textoindependiente"/>
        <w:spacing w:before="226"/>
        <w:rPr>
          <w:rFonts w:ascii="Arial" w:hAnsi="Arial" w:cs="Arial"/>
          <w:sz w:val="24"/>
          <w:szCs w:val="24"/>
        </w:rPr>
      </w:pPr>
    </w:p>
    <w:p w:rsidR="00E126FD" w:rsidRPr="00E126FD" w:rsidRDefault="00E126FD" w:rsidP="00E126FD">
      <w:pPr>
        <w:pStyle w:val="Prrafodelista"/>
        <w:numPr>
          <w:ilvl w:val="0"/>
          <w:numId w:val="3"/>
        </w:numPr>
        <w:tabs>
          <w:tab w:val="left" w:pos="980"/>
        </w:tabs>
        <w:spacing w:before="1"/>
        <w:ind w:left="980" w:hanging="359"/>
        <w:rPr>
          <w:rFonts w:ascii="Arial" w:hAnsi="Arial" w:cs="Arial"/>
          <w:sz w:val="24"/>
          <w:szCs w:val="24"/>
        </w:rPr>
      </w:pPr>
      <w:r w:rsidRPr="00E126FD">
        <w:rPr>
          <w:rFonts w:ascii="Arial" w:hAnsi="Arial" w:cs="Arial"/>
          <w:sz w:val="24"/>
          <w:szCs w:val="24"/>
        </w:rPr>
        <w:t>Contribuir</w:t>
      </w:r>
      <w:r w:rsidRPr="00E126FD">
        <w:rPr>
          <w:rFonts w:ascii="Arial" w:hAnsi="Arial" w:cs="Arial"/>
          <w:spacing w:val="-8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a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institucionalización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de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cultura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ciudadana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en</w:t>
      </w:r>
      <w:r w:rsidRPr="00E126FD">
        <w:rPr>
          <w:rFonts w:ascii="Arial" w:hAnsi="Arial" w:cs="Arial"/>
          <w:spacing w:val="-6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el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pacing w:val="-2"/>
          <w:sz w:val="24"/>
          <w:szCs w:val="24"/>
        </w:rPr>
        <w:t>Distrito.</w:t>
      </w:r>
    </w:p>
    <w:p w:rsidR="00E126FD" w:rsidRPr="00E126FD" w:rsidRDefault="00E126FD" w:rsidP="00E126FD">
      <w:pPr>
        <w:pStyle w:val="Prrafodelista"/>
        <w:numPr>
          <w:ilvl w:val="0"/>
          <w:numId w:val="3"/>
        </w:numPr>
        <w:tabs>
          <w:tab w:val="left" w:pos="981"/>
        </w:tabs>
        <w:ind w:right="264"/>
        <w:rPr>
          <w:rFonts w:ascii="Arial" w:hAnsi="Arial" w:cs="Arial"/>
          <w:sz w:val="24"/>
          <w:szCs w:val="24"/>
        </w:rPr>
      </w:pPr>
      <w:r w:rsidRPr="00E126FD">
        <w:rPr>
          <w:rFonts w:ascii="Arial" w:hAnsi="Arial" w:cs="Arial"/>
          <w:sz w:val="24"/>
          <w:szCs w:val="24"/>
        </w:rPr>
        <w:t xml:space="preserve">Visibilizar y reconocer los avances y los logros de la Red de Cultura Ciudadana y </w:t>
      </w:r>
      <w:r w:rsidRPr="00E126FD">
        <w:rPr>
          <w:rFonts w:ascii="Arial" w:hAnsi="Arial" w:cs="Arial"/>
          <w:spacing w:val="-2"/>
          <w:sz w:val="24"/>
          <w:szCs w:val="24"/>
        </w:rPr>
        <w:t>Democrática.</w:t>
      </w:r>
    </w:p>
    <w:p w:rsidR="00E126FD" w:rsidRPr="00E126FD" w:rsidRDefault="00E126FD" w:rsidP="00E126FD">
      <w:pPr>
        <w:pStyle w:val="Prrafodelista"/>
        <w:numPr>
          <w:ilvl w:val="0"/>
          <w:numId w:val="3"/>
        </w:numPr>
        <w:tabs>
          <w:tab w:val="left" w:pos="980"/>
        </w:tabs>
        <w:ind w:left="980" w:hanging="359"/>
        <w:rPr>
          <w:rFonts w:ascii="Arial" w:hAnsi="Arial" w:cs="Arial"/>
          <w:sz w:val="24"/>
          <w:szCs w:val="24"/>
        </w:rPr>
      </w:pPr>
      <w:r w:rsidRPr="00E126FD">
        <w:rPr>
          <w:rFonts w:ascii="Arial" w:hAnsi="Arial" w:cs="Arial"/>
          <w:sz w:val="24"/>
          <w:szCs w:val="24"/>
        </w:rPr>
        <w:t>Generar</w:t>
      </w:r>
      <w:r w:rsidRPr="00E126FD">
        <w:rPr>
          <w:rFonts w:ascii="Arial" w:hAnsi="Arial" w:cs="Arial"/>
          <w:spacing w:val="-7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diálogos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de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saberes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entre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las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entidades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del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Distrito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y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</w:t>
      </w:r>
      <w:r w:rsidRPr="00E126FD">
        <w:rPr>
          <w:rFonts w:ascii="Arial" w:hAnsi="Arial" w:cs="Arial"/>
          <w:spacing w:val="-5"/>
          <w:sz w:val="24"/>
          <w:szCs w:val="24"/>
        </w:rPr>
        <w:t xml:space="preserve"> </w:t>
      </w:r>
      <w:r w:rsidRPr="00E126FD">
        <w:rPr>
          <w:rFonts w:ascii="Arial" w:hAnsi="Arial" w:cs="Arial"/>
          <w:spacing w:val="-2"/>
          <w:sz w:val="24"/>
          <w:szCs w:val="24"/>
        </w:rPr>
        <w:t>ciudadanía.</w:t>
      </w:r>
    </w:p>
    <w:p w:rsidR="00E126FD" w:rsidRPr="00E126FD" w:rsidRDefault="00E126FD" w:rsidP="00E126FD">
      <w:pPr>
        <w:pStyle w:val="Prrafodelista"/>
        <w:numPr>
          <w:ilvl w:val="0"/>
          <w:numId w:val="3"/>
        </w:numPr>
        <w:tabs>
          <w:tab w:val="left" w:pos="981"/>
        </w:tabs>
        <w:ind w:right="263"/>
        <w:rPr>
          <w:rFonts w:ascii="Arial" w:hAnsi="Arial" w:cs="Arial"/>
          <w:sz w:val="24"/>
          <w:szCs w:val="24"/>
        </w:rPr>
      </w:pPr>
      <w:r w:rsidRPr="00E126FD">
        <w:rPr>
          <w:rFonts w:ascii="Arial" w:hAnsi="Arial" w:cs="Arial"/>
          <w:sz w:val="24"/>
          <w:szCs w:val="24"/>
        </w:rPr>
        <w:t>Promover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los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programas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y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acciones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de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cultura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ciudadana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adelantados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por</w:t>
      </w:r>
      <w:r w:rsidRPr="00E126FD">
        <w:rPr>
          <w:rFonts w:ascii="Arial" w:hAnsi="Arial" w:cs="Arial"/>
          <w:spacing w:val="40"/>
          <w:sz w:val="24"/>
          <w:szCs w:val="24"/>
        </w:rPr>
        <w:t xml:space="preserve"> </w:t>
      </w:r>
      <w:r w:rsidRPr="00E126FD">
        <w:rPr>
          <w:rFonts w:ascii="Arial" w:hAnsi="Arial" w:cs="Arial"/>
          <w:sz w:val="24"/>
          <w:szCs w:val="24"/>
        </w:rPr>
        <w:t>las entidades distritales, el sector privado y la ciudadanía en general.</w:t>
      </w:r>
    </w:p>
    <w:p w:rsidR="00E126FD" w:rsidRPr="003C1764" w:rsidRDefault="00E126FD" w:rsidP="00492815">
      <w:pPr>
        <w:pStyle w:val="Prrafodelista"/>
        <w:numPr>
          <w:ilvl w:val="0"/>
          <w:numId w:val="3"/>
        </w:numPr>
        <w:tabs>
          <w:tab w:val="left" w:pos="980"/>
        </w:tabs>
        <w:spacing w:before="31"/>
        <w:ind w:hanging="359"/>
        <w:rPr>
          <w:rFonts w:ascii="Arial" w:hAnsi="Arial" w:cs="Arial"/>
          <w:sz w:val="24"/>
          <w:szCs w:val="24"/>
        </w:rPr>
      </w:pPr>
      <w:r w:rsidRPr="003C1764">
        <w:rPr>
          <w:rFonts w:ascii="Arial" w:hAnsi="Arial" w:cs="Arial"/>
          <w:sz w:val="24"/>
          <w:szCs w:val="24"/>
        </w:rPr>
        <w:t>Articular</w:t>
      </w:r>
      <w:r w:rsidRPr="003C1764">
        <w:rPr>
          <w:rFonts w:ascii="Arial" w:hAnsi="Arial" w:cs="Arial"/>
          <w:spacing w:val="37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la</w:t>
      </w:r>
      <w:r w:rsidRPr="003C1764">
        <w:rPr>
          <w:rFonts w:ascii="Arial" w:hAnsi="Arial" w:cs="Arial"/>
          <w:spacing w:val="39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celebración</w:t>
      </w:r>
      <w:r w:rsidRPr="003C1764">
        <w:rPr>
          <w:rFonts w:ascii="Arial" w:hAnsi="Arial" w:cs="Arial"/>
          <w:spacing w:val="40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de</w:t>
      </w:r>
      <w:r w:rsidRPr="003C1764">
        <w:rPr>
          <w:rFonts w:ascii="Arial" w:hAnsi="Arial" w:cs="Arial"/>
          <w:spacing w:val="39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la</w:t>
      </w:r>
      <w:r w:rsidRPr="003C1764">
        <w:rPr>
          <w:rFonts w:ascii="Arial" w:hAnsi="Arial" w:cs="Arial"/>
          <w:spacing w:val="40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Semana</w:t>
      </w:r>
      <w:r w:rsidRPr="003C1764">
        <w:rPr>
          <w:rFonts w:ascii="Arial" w:hAnsi="Arial" w:cs="Arial"/>
          <w:spacing w:val="39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Distrital</w:t>
      </w:r>
      <w:r w:rsidRPr="003C1764">
        <w:rPr>
          <w:rFonts w:ascii="Arial" w:hAnsi="Arial" w:cs="Arial"/>
          <w:spacing w:val="40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de</w:t>
      </w:r>
      <w:r w:rsidRPr="003C1764">
        <w:rPr>
          <w:rFonts w:ascii="Arial" w:hAnsi="Arial" w:cs="Arial"/>
          <w:spacing w:val="39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la</w:t>
      </w:r>
      <w:r w:rsidRPr="003C1764">
        <w:rPr>
          <w:rFonts w:ascii="Arial" w:hAnsi="Arial" w:cs="Arial"/>
          <w:spacing w:val="25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Cultura</w:t>
      </w:r>
      <w:r w:rsidRPr="003C1764">
        <w:rPr>
          <w:rFonts w:ascii="Arial" w:hAnsi="Arial" w:cs="Arial"/>
          <w:spacing w:val="25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Ciudadana</w:t>
      </w:r>
      <w:r w:rsidRPr="003C1764">
        <w:rPr>
          <w:rFonts w:ascii="Arial" w:hAnsi="Arial" w:cs="Arial"/>
          <w:spacing w:val="25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con</w:t>
      </w:r>
      <w:r w:rsidRPr="003C1764">
        <w:rPr>
          <w:rFonts w:ascii="Arial" w:hAnsi="Arial" w:cs="Arial"/>
          <w:spacing w:val="26"/>
          <w:sz w:val="24"/>
          <w:szCs w:val="24"/>
        </w:rPr>
        <w:t xml:space="preserve"> </w:t>
      </w:r>
      <w:r w:rsidRPr="003C1764">
        <w:rPr>
          <w:rFonts w:ascii="Arial" w:hAnsi="Arial" w:cs="Arial"/>
          <w:spacing w:val="-5"/>
          <w:sz w:val="24"/>
          <w:szCs w:val="24"/>
        </w:rPr>
        <w:t>las</w:t>
      </w:r>
      <w:r w:rsidR="003C1764">
        <w:rPr>
          <w:rFonts w:ascii="Arial" w:hAnsi="Arial" w:cs="Arial"/>
          <w:spacing w:val="-5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actividades promovidas en el Día de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la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3C1764">
        <w:rPr>
          <w:rFonts w:ascii="Arial" w:hAnsi="Arial" w:cs="Arial"/>
          <w:sz w:val="24"/>
          <w:szCs w:val="24"/>
        </w:rPr>
        <w:t>Bogotaneidad</w:t>
      </w:r>
      <w:proofErr w:type="spellEnd"/>
      <w:r w:rsidRPr="003C1764">
        <w:rPr>
          <w:rFonts w:ascii="Arial" w:hAnsi="Arial" w:cs="Arial"/>
          <w:sz w:val="24"/>
          <w:szCs w:val="24"/>
        </w:rPr>
        <w:t>,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para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fortalecer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el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sentido</w:t>
      </w:r>
      <w:r w:rsidRPr="003C1764">
        <w:rPr>
          <w:rFonts w:ascii="Arial" w:hAnsi="Arial" w:cs="Arial"/>
          <w:spacing w:val="-4"/>
          <w:sz w:val="24"/>
          <w:szCs w:val="24"/>
        </w:rPr>
        <w:t xml:space="preserve"> </w:t>
      </w:r>
      <w:r w:rsidRPr="003C1764">
        <w:rPr>
          <w:rFonts w:ascii="Arial" w:hAnsi="Arial" w:cs="Arial"/>
          <w:sz w:val="24"/>
          <w:szCs w:val="24"/>
        </w:rPr>
        <w:t>de identidad y pertenencia.</w:t>
      </w:r>
    </w:p>
    <w:p w:rsidR="00E126FD" w:rsidRPr="00E126FD" w:rsidRDefault="00E126FD" w:rsidP="00E126FD">
      <w:pPr>
        <w:pStyle w:val="Textoindependiente"/>
        <w:spacing w:before="227"/>
        <w:rPr>
          <w:rFonts w:ascii="Arial" w:hAnsi="Arial" w:cs="Arial"/>
          <w:sz w:val="24"/>
          <w:szCs w:val="24"/>
        </w:rPr>
      </w:pPr>
    </w:p>
    <w:p w:rsidR="00E126FD" w:rsidRPr="00E126FD" w:rsidRDefault="00B33A72" w:rsidP="00B33A72">
      <w:pPr>
        <w:pStyle w:val="Ttulo2"/>
        <w:ind w:left="621"/>
        <w:jc w:val="both"/>
        <w:rPr>
          <w:rFonts w:ascii="Arial" w:hAnsi="Arial" w:cs="Arial"/>
          <w:color w:val="auto"/>
          <w:sz w:val="24"/>
          <w:szCs w:val="24"/>
        </w:rPr>
      </w:pPr>
      <w:r w:rsidRPr="00B33A72">
        <w:rPr>
          <w:rFonts w:ascii="Arial" w:hAnsi="Arial" w:cs="Arial"/>
          <w:b/>
          <w:color w:val="auto"/>
          <w:sz w:val="24"/>
          <w:szCs w:val="24"/>
        </w:rPr>
        <w:t>ARTÍCULO</w:t>
      </w:r>
      <w:r w:rsidRPr="00B33A72">
        <w:rPr>
          <w:rFonts w:ascii="Arial" w:hAnsi="Arial" w:cs="Arial"/>
          <w:b/>
          <w:color w:val="auto"/>
          <w:spacing w:val="-7"/>
          <w:sz w:val="24"/>
          <w:szCs w:val="24"/>
        </w:rPr>
        <w:t xml:space="preserve"> </w:t>
      </w:r>
      <w:r w:rsidRPr="00B33A72">
        <w:rPr>
          <w:rFonts w:ascii="Arial" w:hAnsi="Arial" w:cs="Arial"/>
          <w:b/>
          <w:color w:val="auto"/>
          <w:sz w:val="24"/>
          <w:szCs w:val="24"/>
        </w:rPr>
        <w:t>3.</w:t>
      </w:r>
      <w:r w:rsidRPr="00B33A72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B33A72">
        <w:rPr>
          <w:rFonts w:ascii="Arial" w:hAnsi="Arial" w:cs="Arial"/>
          <w:b/>
          <w:color w:val="auto"/>
          <w:sz w:val="24"/>
          <w:szCs w:val="24"/>
        </w:rPr>
        <w:t>IMPLEMENTACIÓN</w:t>
      </w:r>
      <w:r w:rsidRPr="00B33A72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Pr="00B33A72">
        <w:rPr>
          <w:rFonts w:ascii="Arial" w:hAnsi="Arial" w:cs="Arial"/>
          <w:b/>
          <w:color w:val="auto"/>
          <w:sz w:val="24"/>
          <w:szCs w:val="24"/>
        </w:rPr>
        <w:t>Y</w:t>
      </w:r>
      <w:r w:rsidRPr="00B33A72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COORDINACIÓN.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La Secretaría Distrital de Cultura, Recreación y Deporte será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la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entidad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encargada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de organizar y coordinar la Semana de la Cultura Ciudadana, con el apoyo de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la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Red</w:t>
      </w:r>
      <w:r w:rsidR="00E126FD" w:rsidRPr="00E126FD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E126FD" w:rsidRPr="00E126FD">
        <w:rPr>
          <w:rFonts w:ascii="Arial" w:hAnsi="Arial" w:cs="Arial"/>
          <w:color w:val="auto"/>
          <w:sz w:val="24"/>
          <w:szCs w:val="24"/>
        </w:rPr>
        <w:t xml:space="preserve">de Cultura Ciudadana y Democrática, en articulación con la Secretaría Distrital de Gobierno, en el marco del Día de la </w:t>
      </w:r>
      <w:proofErr w:type="spellStart"/>
      <w:r w:rsidR="00E126FD" w:rsidRPr="00E126FD">
        <w:rPr>
          <w:rFonts w:ascii="Arial" w:hAnsi="Arial" w:cs="Arial"/>
          <w:color w:val="auto"/>
          <w:sz w:val="24"/>
          <w:szCs w:val="24"/>
        </w:rPr>
        <w:t>Bogotaneidad</w:t>
      </w:r>
      <w:proofErr w:type="spellEnd"/>
      <w:r w:rsidR="00E126FD" w:rsidRPr="00E126FD">
        <w:rPr>
          <w:rFonts w:ascii="Arial" w:hAnsi="Arial" w:cs="Arial"/>
          <w:color w:val="auto"/>
          <w:sz w:val="24"/>
          <w:szCs w:val="24"/>
        </w:rPr>
        <w:t>.</w:t>
      </w:r>
    </w:p>
    <w:p w:rsidR="00E126FD" w:rsidRPr="00E126FD" w:rsidRDefault="00E126FD" w:rsidP="00E126FD">
      <w:pPr>
        <w:pStyle w:val="Textoindependiente"/>
        <w:spacing w:before="226"/>
        <w:rPr>
          <w:rFonts w:ascii="Arial" w:hAnsi="Arial" w:cs="Arial"/>
          <w:sz w:val="24"/>
          <w:szCs w:val="24"/>
        </w:rPr>
      </w:pPr>
    </w:p>
    <w:p w:rsidR="00E126FD" w:rsidRPr="00E126FD" w:rsidRDefault="00B33A72" w:rsidP="00B33A72">
      <w:pPr>
        <w:pStyle w:val="Ttulo2"/>
        <w:spacing w:before="1"/>
        <w:ind w:left="621"/>
        <w:jc w:val="both"/>
        <w:rPr>
          <w:rFonts w:ascii="Arial" w:hAnsi="Arial" w:cs="Arial"/>
          <w:color w:val="auto"/>
          <w:sz w:val="24"/>
          <w:szCs w:val="24"/>
        </w:rPr>
      </w:pPr>
      <w:r w:rsidRPr="00B33A72">
        <w:rPr>
          <w:rFonts w:ascii="Arial" w:hAnsi="Arial" w:cs="Arial"/>
          <w:b/>
          <w:color w:val="auto"/>
          <w:sz w:val="24"/>
          <w:szCs w:val="24"/>
        </w:rPr>
        <w:t>ARTÍCULO</w:t>
      </w:r>
      <w:r w:rsidRPr="00B33A72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B33A72">
        <w:rPr>
          <w:rFonts w:ascii="Arial" w:hAnsi="Arial" w:cs="Arial"/>
          <w:b/>
          <w:color w:val="auto"/>
          <w:sz w:val="24"/>
          <w:szCs w:val="24"/>
        </w:rPr>
        <w:t>4.</w:t>
      </w:r>
      <w:r w:rsidRPr="00B33A72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B33A72">
        <w:rPr>
          <w:rFonts w:ascii="Arial" w:hAnsi="Arial" w:cs="Arial"/>
          <w:b/>
          <w:color w:val="auto"/>
          <w:spacing w:val="-2"/>
          <w:sz w:val="24"/>
          <w:szCs w:val="24"/>
        </w:rPr>
        <w:t>VIGENCIA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. </w:t>
      </w:r>
      <w:r w:rsidR="00E126FD" w:rsidRPr="00E126FD">
        <w:rPr>
          <w:rFonts w:ascii="Arial" w:hAnsi="Arial" w:cs="Arial"/>
          <w:color w:val="auto"/>
          <w:sz w:val="24"/>
          <w:szCs w:val="24"/>
        </w:rPr>
        <w:t>El presente acuerdo rige a partir de su publicación y deroga las disposiciones que le sean contrarias.</w:t>
      </w:r>
    </w:p>
    <w:p w:rsidR="00E126FD" w:rsidRPr="00E126FD" w:rsidRDefault="00E126FD" w:rsidP="00E126FD">
      <w:pPr>
        <w:pStyle w:val="Textoindependiente"/>
        <w:rPr>
          <w:rFonts w:ascii="Arial" w:hAnsi="Arial" w:cs="Arial"/>
          <w:sz w:val="24"/>
          <w:szCs w:val="24"/>
        </w:rPr>
      </w:pPr>
    </w:p>
    <w:p w:rsidR="00E126FD" w:rsidRPr="00E126FD" w:rsidRDefault="00E126FD" w:rsidP="00E126FD">
      <w:pPr>
        <w:pStyle w:val="Textoindependiente"/>
        <w:spacing w:before="226"/>
        <w:rPr>
          <w:rFonts w:ascii="Arial" w:hAnsi="Arial" w:cs="Arial"/>
          <w:sz w:val="24"/>
          <w:szCs w:val="24"/>
        </w:rPr>
      </w:pPr>
    </w:p>
    <w:p w:rsidR="00762748" w:rsidRPr="00E126FD" w:rsidRDefault="00762748" w:rsidP="00E126FD">
      <w:pPr>
        <w:ind w:left="192" w:right="191"/>
        <w:jc w:val="center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z w:val="24"/>
          <w:szCs w:val="24"/>
        </w:rPr>
        <w:t>PUBLIQUESE</w:t>
      </w:r>
      <w:r w:rsidRPr="00E126F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z w:val="24"/>
          <w:szCs w:val="24"/>
        </w:rPr>
        <w:t>Y</w:t>
      </w:r>
      <w:r w:rsidRPr="00E126F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E126FD">
        <w:rPr>
          <w:rFonts w:ascii="Arial" w:hAnsi="Arial" w:cs="Arial"/>
          <w:b/>
          <w:spacing w:val="-2"/>
          <w:sz w:val="24"/>
          <w:szCs w:val="24"/>
        </w:rPr>
        <w:t>CUMPLASE</w:t>
      </w:r>
    </w:p>
    <w:p w:rsidR="001B2017" w:rsidRPr="00E126FD" w:rsidRDefault="00762748" w:rsidP="00762748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E126FD">
        <w:rPr>
          <w:rFonts w:ascii="Arial" w:hAnsi="Arial" w:cs="Arial"/>
          <w:b/>
          <w:sz w:val="24"/>
          <w:szCs w:val="24"/>
        </w:rPr>
        <w:t xml:space="preserve"> </w:t>
      </w:r>
      <w:bookmarkStart w:id="3" w:name="_GoBack"/>
      <w:bookmarkEnd w:id="3"/>
    </w:p>
    <w:sectPr w:rsidR="001B2017" w:rsidRPr="00E126FD" w:rsidSect="00762748">
      <w:headerReference w:type="default" r:id="rId8"/>
      <w:pgSz w:w="12240" w:h="15840"/>
      <w:pgMar w:top="2120" w:right="1440" w:bottom="280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C69" w:rsidRDefault="005A1C69">
      <w:r>
        <w:separator/>
      </w:r>
    </w:p>
  </w:endnote>
  <w:endnote w:type="continuationSeparator" w:id="0">
    <w:p w:rsidR="005A1C69" w:rsidRDefault="005A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C69" w:rsidRDefault="005A1C69">
      <w:r>
        <w:separator/>
      </w:r>
    </w:p>
  </w:footnote>
  <w:footnote w:type="continuationSeparator" w:id="0">
    <w:p w:rsidR="005A1C69" w:rsidRDefault="005A1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1E8" w:rsidRDefault="005A1C69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:rsidR="00EA21E8" w:rsidRDefault="005A1C69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CE"/>
    <w:rsid w:val="00042C22"/>
    <w:rsid w:val="00085AAA"/>
    <w:rsid w:val="00123A86"/>
    <w:rsid w:val="001925EB"/>
    <w:rsid w:val="001B2017"/>
    <w:rsid w:val="001E7CAF"/>
    <w:rsid w:val="0025369C"/>
    <w:rsid w:val="002D520A"/>
    <w:rsid w:val="00336826"/>
    <w:rsid w:val="00346CB6"/>
    <w:rsid w:val="003A438C"/>
    <w:rsid w:val="003C1764"/>
    <w:rsid w:val="0041495C"/>
    <w:rsid w:val="00523414"/>
    <w:rsid w:val="00523AF1"/>
    <w:rsid w:val="00565AEB"/>
    <w:rsid w:val="005A1C69"/>
    <w:rsid w:val="005C7059"/>
    <w:rsid w:val="0067166B"/>
    <w:rsid w:val="00677567"/>
    <w:rsid w:val="00725ACE"/>
    <w:rsid w:val="00762748"/>
    <w:rsid w:val="00786957"/>
    <w:rsid w:val="007C4F0D"/>
    <w:rsid w:val="007D63CE"/>
    <w:rsid w:val="00820603"/>
    <w:rsid w:val="00822299"/>
    <w:rsid w:val="008301CE"/>
    <w:rsid w:val="008509EC"/>
    <w:rsid w:val="008912A7"/>
    <w:rsid w:val="008B0101"/>
    <w:rsid w:val="008C42EE"/>
    <w:rsid w:val="00925919"/>
    <w:rsid w:val="00931F9D"/>
    <w:rsid w:val="00A37787"/>
    <w:rsid w:val="00A672BD"/>
    <w:rsid w:val="00AB35F6"/>
    <w:rsid w:val="00AF1F15"/>
    <w:rsid w:val="00B30160"/>
    <w:rsid w:val="00B33A72"/>
    <w:rsid w:val="00BC3D96"/>
    <w:rsid w:val="00BD1856"/>
    <w:rsid w:val="00BE0ED0"/>
    <w:rsid w:val="00C44760"/>
    <w:rsid w:val="00C801D8"/>
    <w:rsid w:val="00CC7F3A"/>
    <w:rsid w:val="00D60E66"/>
    <w:rsid w:val="00D93D3B"/>
    <w:rsid w:val="00DE742B"/>
    <w:rsid w:val="00E126FD"/>
    <w:rsid w:val="00E74061"/>
    <w:rsid w:val="00E91217"/>
    <w:rsid w:val="00F26EBA"/>
    <w:rsid w:val="00F45E7D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3AF667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C4EAD-CE46-41E5-AFAA-85D028F6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ELIAS APONTE BUSTAMANTE</cp:lastModifiedBy>
  <cp:revision>7</cp:revision>
  <dcterms:created xsi:type="dcterms:W3CDTF">2025-05-24T17:47:00Z</dcterms:created>
  <dcterms:modified xsi:type="dcterms:W3CDTF">2025-05-24T18:25:00Z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